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24" w:rsidRPr="00775124" w:rsidRDefault="00775124" w:rsidP="00775124">
      <w:pPr>
        <w:spacing w:before="100" w:beforeAutospacing="1" w:after="100" w:afterAutospacing="1" w:line="240" w:lineRule="auto"/>
        <w:outlineLvl w:val="1"/>
        <w:rPr>
          <w:rFonts w:ascii="Times New Roman" w:eastAsia="Times New Roman" w:hAnsi="Times New Roman" w:cs="Times New Roman"/>
          <w:b/>
          <w:bCs/>
          <w:color w:val="7F7F7F" w:themeColor="text1" w:themeTint="80"/>
          <w:sz w:val="36"/>
          <w:szCs w:val="36"/>
          <w:lang w:eastAsia="de-DE"/>
        </w:rPr>
      </w:pPr>
      <w:r w:rsidRPr="00775124">
        <w:rPr>
          <w:rFonts w:ascii="Times New Roman" w:eastAsia="Times New Roman" w:hAnsi="Times New Roman" w:cs="Times New Roman"/>
          <w:b/>
          <w:bCs/>
          <w:color w:val="7F7F7F" w:themeColor="text1" w:themeTint="80"/>
          <w:sz w:val="36"/>
          <w:szCs w:val="36"/>
          <w:lang w:eastAsia="de-DE"/>
        </w:rPr>
        <w:t>Energiekonzept für die Planungsregion Südostoberbayern</w:t>
      </w:r>
    </w:p>
    <w:p w:rsidR="00775124" w:rsidRPr="00775124" w:rsidRDefault="00775124" w:rsidP="00775124">
      <w:p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sz w:val="24"/>
          <w:szCs w:val="24"/>
          <w:lang w:eastAsia="de-DE"/>
        </w:rPr>
        <w:t> </w:t>
      </w:r>
    </w:p>
    <w:p w:rsidR="00775124" w:rsidRPr="00775124" w:rsidRDefault="00775124" w:rsidP="00775124">
      <w:p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b/>
          <w:bCs/>
          <w:color w:val="000000"/>
          <w:sz w:val="24"/>
          <w:szCs w:val="24"/>
          <w:lang w:eastAsia="de-DE"/>
        </w:rPr>
        <w:t>Steckbriefe des Landkreises Rosenheim und der einzelnen Gemeinden</w:t>
      </w:r>
    </w:p>
    <w:p w:rsidR="00775124" w:rsidRPr="00775124" w:rsidRDefault="00775124" w:rsidP="00775124">
      <w:p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Der Regionale Planungsverband Südostoberbayern (Region 18) hat die Erstellung eines regionalen Energiekonzeptes für die Planungsregion Südostoberbayern in Auftrag gegeben. Das Bayerische Staatsministerium für Wirtschaft, Energie und Technologie fördert das Projekt mit einem Zuschuss in Höhe von 75 % der zuwendungsfähigen Kosten.</w:t>
      </w:r>
    </w:p>
    <w:p w:rsidR="00775124" w:rsidRPr="00775124" w:rsidRDefault="00775124" w:rsidP="00775124">
      <w:p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Das Energiekonzept für die Region 18, die die Landkreise Mühldorf, Altötting, Rosenheim, Traunstein und Berchtesgadener Land sowie die Stadt Rosenheim umfasst, wurde im Herbst 2018 fertiggestellt.</w:t>
      </w:r>
    </w:p>
    <w:p w:rsidR="00775124" w:rsidRPr="00775124" w:rsidRDefault="00775124" w:rsidP="00775124">
      <w:p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Das Konzept untersucht die Gesamtenergiebilanz der Region; es wurden der thermische und elektrische Energiebedarf erfasst und daraus die CO</w:t>
      </w:r>
      <w:r w:rsidRPr="00775124">
        <w:rPr>
          <w:rFonts w:ascii="Times New Roman" w:eastAsia="Times New Roman" w:hAnsi="Times New Roman" w:cs="Times New Roman"/>
          <w:color w:val="000000"/>
          <w:sz w:val="24"/>
          <w:szCs w:val="24"/>
          <w:vertAlign w:val="subscript"/>
          <w:lang w:eastAsia="de-DE"/>
        </w:rPr>
        <w:t>2</w:t>
      </w:r>
      <w:r w:rsidRPr="00775124">
        <w:rPr>
          <w:rFonts w:ascii="Times New Roman" w:eastAsia="Times New Roman" w:hAnsi="Times New Roman" w:cs="Times New Roman"/>
          <w:color w:val="000000"/>
          <w:sz w:val="24"/>
          <w:szCs w:val="24"/>
          <w:lang w:eastAsia="de-DE"/>
        </w:rPr>
        <w:t>-Bilanz erstellt. Detailliert beinhaltet es eine Analyse der einzelnen erneuerbaren Energieträger</w:t>
      </w:r>
    </w:p>
    <w:p w:rsidR="00775124" w:rsidRPr="00775124" w:rsidRDefault="00775124" w:rsidP="0077512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Sonnenenergie (Photovoltaik und Solarthermie)</w:t>
      </w:r>
    </w:p>
    <w:p w:rsidR="00775124" w:rsidRPr="00775124" w:rsidRDefault="00775124" w:rsidP="0077512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Windenergie</w:t>
      </w:r>
    </w:p>
    <w:p w:rsidR="00775124" w:rsidRPr="00775124" w:rsidRDefault="00775124" w:rsidP="0077512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Wasserkraft</w:t>
      </w:r>
    </w:p>
    <w:p w:rsidR="00775124" w:rsidRPr="00775124" w:rsidRDefault="00775124" w:rsidP="0077512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Biomasse</w:t>
      </w:r>
    </w:p>
    <w:p w:rsidR="00775124" w:rsidRPr="00775124" w:rsidRDefault="00775124" w:rsidP="0077512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Geothermie</w:t>
      </w:r>
    </w:p>
    <w:p w:rsidR="00775124" w:rsidRPr="00775124" w:rsidRDefault="00775124" w:rsidP="0077512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 xml:space="preserve">sowie die </w:t>
      </w:r>
      <w:proofErr w:type="spellStart"/>
      <w:r w:rsidRPr="00775124">
        <w:rPr>
          <w:rFonts w:ascii="Times New Roman" w:eastAsia="Times New Roman" w:hAnsi="Times New Roman" w:cs="Times New Roman"/>
          <w:color w:val="000000"/>
          <w:sz w:val="24"/>
          <w:szCs w:val="24"/>
          <w:lang w:eastAsia="de-DE"/>
        </w:rPr>
        <w:t>Technoglogie</w:t>
      </w:r>
      <w:proofErr w:type="spellEnd"/>
      <w:r w:rsidRPr="00775124">
        <w:rPr>
          <w:rFonts w:ascii="Times New Roman" w:eastAsia="Times New Roman" w:hAnsi="Times New Roman" w:cs="Times New Roman"/>
          <w:color w:val="000000"/>
          <w:sz w:val="24"/>
          <w:szCs w:val="24"/>
          <w:lang w:eastAsia="de-DE"/>
        </w:rPr>
        <w:t xml:space="preserve"> der Kraft-Wärme-Kopplung.</w:t>
      </w:r>
    </w:p>
    <w:p w:rsidR="00775124" w:rsidRPr="00775124" w:rsidRDefault="00775124" w:rsidP="00775124">
      <w:p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Dabei wurde das Potenzial des jeweiligen Energieträgers ermittelt und dann M</w:t>
      </w:r>
      <w:bookmarkStart w:id="0" w:name="_GoBack"/>
      <w:bookmarkEnd w:id="0"/>
      <w:r w:rsidRPr="00775124">
        <w:rPr>
          <w:rFonts w:ascii="Times New Roman" w:eastAsia="Times New Roman" w:hAnsi="Times New Roman" w:cs="Times New Roman"/>
          <w:color w:val="000000"/>
          <w:sz w:val="24"/>
          <w:szCs w:val="24"/>
          <w:lang w:eastAsia="de-DE"/>
        </w:rPr>
        <w:t>öglichkeiten der Effizienzsteigerung betrachtet und ausgewertet. Durch das Energiekonzept wurden konkrete Beispielprojekte entwickelt, die aufzeigen sollen, wie erste Projekte aussehen können, die dazu beitragen den CO</w:t>
      </w:r>
      <w:r w:rsidRPr="00775124">
        <w:rPr>
          <w:rFonts w:ascii="Times New Roman" w:eastAsia="Times New Roman" w:hAnsi="Times New Roman" w:cs="Times New Roman"/>
          <w:color w:val="000000"/>
          <w:sz w:val="24"/>
          <w:szCs w:val="24"/>
          <w:vertAlign w:val="subscript"/>
          <w:lang w:eastAsia="de-DE"/>
        </w:rPr>
        <w:t>2</w:t>
      </w:r>
      <w:r w:rsidRPr="00775124">
        <w:rPr>
          <w:rFonts w:ascii="Times New Roman" w:eastAsia="Times New Roman" w:hAnsi="Times New Roman" w:cs="Times New Roman"/>
          <w:color w:val="000000"/>
          <w:sz w:val="24"/>
          <w:szCs w:val="24"/>
          <w:lang w:eastAsia="de-DE"/>
        </w:rPr>
        <w:t xml:space="preserve">- Ausstoß in der Region zu reduzieren. </w:t>
      </w:r>
    </w:p>
    <w:p w:rsidR="00775124" w:rsidRPr="00775124" w:rsidRDefault="00775124" w:rsidP="00775124">
      <w:p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 xml:space="preserve">Weiterhin wurden die vorhandenen Stromnetze analysiert und auf die zukünftige Eignung für eine überwiegende Versorgung aus erneuerbaren Energien untersucht. </w:t>
      </w:r>
    </w:p>
    <w:p w:rsidR="00775124" w:rsidRPr="00775124" w:rsidRDefault="00775124" w:rsidP="00775124">
      <w:pPr>
        <w:spacing w:before="100" w:beforeAutospacing="1" w:after="100" w:afterAutospacing="1" w:line="240" w:lineRule="auto"/>
        <w:rPr>
          <w:rFonts w:ascii="Times New Roman" w:eastAsia="Times New Roman" w:hAnsi="Times New Roman" w:cs="Times New Roman"/>
          <w:sz w:val="24"/>
          <w:szCs w:val="24"/>
          <w:lang w:eastAsia="de-DE"/>
        </w:rPr>
      </w:pPr>
      <w:r w:rsidRPr="00775124">
        <w:rPr>
          <w:rFonts w:ascii="Times New Roman" w:eastAsia="Times New Roman" w:hAnsi="Times New Roman" w:cs="Times New Roman"/>
          <w:color w:val="000000"/>
          <w:sz w:val="24"/>
          <w:szCs w:val="24"/>
          <w:lang w:eastAsia="de-DE"/>
        </w:rPr>
        <w:t xml:space="preserve">Für jede Gemeinde, jeden Landkreis sowie für die gesamte Planungsregion wurde ein Steckbrief erstellt, in dem die wichtigsten Ergebnisse und Zahlen auf wenigen Seiten zusammengefasst sind. Die Steckbriefe für Rosenheim können im PDF-Format auf dieser Seite eingesehen und heruntergeladen werden. Im Anhang zum Steckbrief befinden sich wichtige Erläuterungen. </w:t>
      </w:r>
    </w:p>
    <w:p w:rsidR="00454183" w:rsidRDefault="00775124"/>
    <w:sectPr w:rsidR="00454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A91"/>
    <w:multiLevelType w:val="multilevel"/>
    <w:tmpl w:val="7776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24"/>
    <w:rsid w:val="006306BE"/>
    <w:rsid w:val="00775124"/>
    <w:rsid w:val="00971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7512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7512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75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751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7512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7512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75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75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9404">
      <w:bodyDiv w:val="1"/>
      <w:marLeft w:val="0"/>
      <w:marRight w:val="0"/>
      <w:marTop w:val="0"/>
      <w:marBottom w:val="0"/>
      <w:divBdr>
        <w:top w:val="none" w:sz="0" w:space="0" w:color="auto"/>
        <w:left w:val="none" w:sz="0" w:space="0" w:color="auto"/>
        <w:bottom w:val="none" w:sz="0" w:space="0" w:color="auto"/>
        <w:right w:val="none" w:sz="0" w:space="0" w:color="auto"/>
      </w:divBdr>
      <w:divsChild>
        <w:div w:id="1208494966">
          <w:marLeft w:val="0"/>
          <w:marRight w:val="0"/>
          <w:marTop w:val="0"/>
          <w:marBottom w:val="0"/>
          <w:divBdr>
            <w:top w:val="none" w:sz="0" w:space="0" w:color="auto"/>
            <w:left w:val="none" w:sz="0" w:space="0" w:color="auto"/>
            <w:bottom w:val="none" w:sz="0" w:space="0" w:color="auto"/>
            <w:right w:val="none" w:sz="0" w:space="0" w:color="auto"/>
          </w:divBdr>
          <w:divsChild>
            <w:div w:id="1910190305">
              <w:marLeft w:val="0"/>
              <w:marRight w:val="0"/>
              <w:marTop w:val="0"/>
              <w:marBottom w:val="0"/>
              <w:divBdr>
                <w:top w:val="none" w:sz="0" w:space="0" w:color="auto"/>
                <w:left w:val="none" w:sz="0" w:space="0" w:color="auto"/>
                <w:bottom w:val="none" w:sz="0" w:space="0" w:color="auto"/>
                <w:right w:val="none" w:sz="0" w:space="0" w:color="auto"/>
              </w:divBdr>
              <w:divsChild>
                <w:div w:id="1634673509">
                  <w:marLeft w:val="0"/>
                  <w:marRight w:val="0"/>
                  <w:marTop w:val="0"/>
                  <w:marBottom w:val="0"/>
                  <w:divBdr>
                    <w:top w:val="none" w:sz="0" w:space="0" w:color="auto"/>
                    <w:left w:val="none" w:sz="0" w:space="0" w:color="auto"/>
                    <w:bottom w:val="none" w:sz="0" w:space="0" w:color="auto"/>
                    <w:right w:val="none" w:sz="0" w:space="0" w:color="auto"/>
                  </w:divBdr>
                  <w:divsChild>
                    <w:div w:id="745759103">
                      <w:marLeft w:val="0"/>
                      <w:marRight w:val="0"/>
                      <w:marTop w:val="0"/>
                      <w:marBottom w:val="0"/>
                      <w:divBdr>
                        <w:top w:val="none" w:sz="0" w:space="0" w:color="auto"/>
                        <w:left w:val="none" w:sz="0" w:space="0" w:color="auto"/>
                        <w:bottom w:val="none" w:sz="0" w:space="0" w:color="auto"/>
                        <w:right w:val="none" w:sz="0" w:space="0" w:color="auto"/>
                      </w:divBdr>
                      <w:divsChild>
                        <w:div w:id="1784302519">
                          <w:marLeft w:val="0"/>
                          <w:marRight w:val="0"/>
                          <w:marTop w:val="0"/>
                          <w:marBottom w:val="0"/>
                          <w:divBdr>
                            <w:top w:val="none" w:sz="0" w:space="0" w:color="auto"/>
                            <w:left w:val="none" w:sz="0" w:space="0" w:color="auto"/>
                            <w:bottom w:val="none" w:sz="0" w:space="0" w:color="auto"/>
                            <w:right w:val="none" w:sz="0" w:space="0" w:color="auto"/>
                          </w:divBdr>
                          <w:divsChild>
                            <w:div w:id="1503205874">
                              <w:marLeft w:val="0"/>
                              <w:marRight w:val="0"/>
                              <w:marTop w:val="0"/>
                              <w:marBottom w:val="0"/>
                              <w:divBdr>
                                <w:top w:val="none" w:sz="0" w:space="0" w:color="auto"/>
                                <w:left w:val="none" w:sz="0" w:space="0" w:color="auto"/>
                                <w:bottom w:val="none" w:sz="0" w:space="0" w:color="auto"/>
                                <w:right w:val="none" w:sz="0" w:space="0" w:color="auto"/>
                              </w:divBdr>
                              <w:divsChild>
                                <w:div w:id="935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683167C1.dotm</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Rosenheim</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Voggenauer Katharina</dc:creator>
  <cp:lastModifiedBy>Voggenauer Katharina</cp:lastModifiedBy>
  <cp:revision>1</cp:revision>
  <dcterms:created xsi:type="dcterms:W3CDTF">2019-01-24T15:45:00Z</dcterms:created>
  <dcterms:modified xsi:type="dcterms:W3CDTF">2019-01-24T15:48:00Z</dcterms:modified>
</cp:coreProperties>
</file>